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1D" w:rsidRDefault="00EE5B1D" w:rsidP="00EE5B1D">
      <w:pPr>
        <w:pStyle w:val="a3"/>
        <w:spacing w:after="0" w:line="360" w:lineRule="auto"/>
        <w:ind w:left="28" w:right="420" w:firstLine="709"/>
        <w:jc w:val="center"/>
        <w:rPr>
          <w:b/>
          <w:bCs/>
          <w:sz w:val="28"/>
          <w:szCs w:val="28"/>
        </w:rPr>
      </w:pPr>
      <w:r w:rsidRPr="00F8030F">
        <w:rPr>
          <w:b/>
          <w:bCs/>
          <w:sz w:val="28"/>
          <w:szCs w:val="28"/>
        </w:rPr>
        <w:t xml:space="preserve">Пожарная каланча </w:t>
      </w:r>
      <w:r>
        <w:rPr>
          <w:b/>
          <w:bCs/>
          <w:sz w:val="28"/>
          <w:szCs w:val="28"/>
        </w:rPr>
        <w:t>города Майкопа</w:t>
      </w:r>
      <w:r w:rsidRPr="00F803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получила отметку в реестре недвижимости</w:t>
      </w:r>
    </w:p>
    <w:p w:rsidR="00EE5B1D" w:rsidRDefault="00EE5B1D" w:rsidP="00EE5B1D">
      <w:pPr>
        <w:pStyle w:val="a3"/>
        <w:spacing w:after="0" w:line="360" w:lineRule="auto"/>
        <w:ind w:left="28" w:right="42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6865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Единый государственный реестр недвижимости</w:t>
      </w:r>
      <w:r w:rsidRPr="00686533">
        <w:rPr>
          <w:b/>
          <w:bCs/>
          <w:sz w:val="28"/>
          <w:szCs w:val="28"/>
        </w:rPr>
        <w:t xml:space="preserve"> внесен</w:t>
      </w:r>
      <w:r>
        <w:rPr>
          <w:b/>
          <w:bCs/>
          <w:sz w:val="28"/>
          <w:szCs w:val="28"/>
        </w:rPr>
        <w:t>а</w:t>
      </w:r>
      <w:r w:rsidRPr="00686533">
        <w:rPr>
          <w:b/>
          <w:bCs/>
          <w:sz w:val="28"/>
          <w:szCs w:val="28"/>
        </w:rPr>
        <w:t xml:space="preserve"> отметк</w:t>
      </w:r>
      <w:r>
        <w:rPr>
          <w:b/>
          <w:bCs/>
          <w:sz w:val="28"/>
          <w:szCs w:val="28"/>
        </w:rPr>
        <w:t>а</w:t>
      </w:r>
      <w:r w:rsidRPr="00686533">
        <w:rPr>
          <w:b/>
          <w:bCs/>
          <w:sz w:val="28"/>
          <w:szCs w:val="28"/>
        </w:rPr>
        <w:t xml:space="preserve"> о включении в реестр объектов культурного наследия</w:t>
      </w:r>
      <w:r>
        <w:rPr>
          <w:b/>
          <w:bCs/>
          <w:sz w:val="28"/>
          <w:szCs w:val="28"/>
        </w:rPr>
        <w:t xml:space="preserve"> п</w:t>
      </w:r>
      <w:r w:rsidRPr="00F8030F">
        <w:rPr>
          <w:b/>
          <w:bCs/>
          <w:sz w:val="28"/>
          <w:szCs w:val="28"/>
        </w:rPr>
        <w:t>ожарн</w:t>
      </w:r>
      <w:r>
        <w:rPr>
          <w:b/>
          <w:bCs/>
          <w:sz w:val="28"/>
          <w:szCs w:val="28"/>
        </w:rPr>
        <w:t>ой</w:t>
      </w:r>
      <w:r w:rsidRPr="00F8030F">
        <w:rPr>
          <w:b/>
          <w:bCs/>
          <w:sz w:val="28"/>
          <w:szCs w:val="28"/>
        </w:rPr>
        <w:t xml:space="preserve"> каланч</w:t>
      </w:r>
      <w:r>
        <w:rPr>
          <w:b/>
          <w:bCs/>
          <w:sz w:val="28"/>
          <w:szCs w:val="28"/>
        </w:rPr>
        <w:t xml:space="preserve">и, расположенной в столице республики. </w:t>
      </w:r>
      <w:r w:rsidRPr="00A64B55">
        <w:rPr>
          <w:b/>
          <w:bCs/>
          <w:sz w:val="28"/>
          <w:szCs w:val="28"/>
        </w:rPr>
        <w:t>Государственная охран</w:t>
      </w:r>
      <w:r>
        <w:rPr>
          <w:b/>
          <w:bCs/>
          <w:sz w:val="28"/>
          <w:szCs w:val="28"/>
        </w:rPr>
        <w:t>а объектов культурного наследия</w:t>
      </w:r>
      <w:r w:rsidRPr="00A64B55">
        <w:rPr>
          <w:b/>
          <w:bCs/>
          <w:sz w:val="28"/>
          <w:szCs w:val="28"/>
        </w:rPr>
        <w:t xml:space="preserve"> является одной из приоритетных задач государства. Для выполнения этих задач законодательством предусмотрен комплекс мер, направленных на выявление, учет и сохранение объектов культурного наследия.</w:t>
      </w:r>
    </w:p>
    <w:p w:rsidR="00EE5B1D" w:rsidRDefault="00EE5B1D" w:rsidP="00EE5B1D">
      <w:pPr>
        <w:pStyle w:val="a3"/>
        <w:spacing w:after="0" w:line="360" w:lineRule="auto"/>
        <w:ind w:left="28" w:right="420" w:firstLine="709"/>
        <w:jc w:val="both"/>
        <w:rPr>
          <w:bCs/>
          <w:sz w:val="28"/>
          <w:szCs w:val="28"/>
        </w:rPr>
      </w:pPr>
      <w:r w:rsidRPr="00686533">
        <w:rPr>
          <w:bCs/>
          <w:sz w:val="28"/>
          <w:szCs w:val="28"/>
        </w:rPr>
        <w:t>Пожарная каланча – это памятник историко-архитектурного наследия, расположен по улице Первомайская, 187 в городе Майкоп</w:t>
      </w:r>
      <w:r>
        <w:rPr>
          <w:bCs/>
          <w:sz w:val="28"/>
          <w:szCs w:val="28"/>
        </w:rPr>
        <w:t>е</w:t>
      </w:r>
      <w:r w:rsidRPr="00686533">
        <w:rPr>
          <w:bCs/>
          <w:sz w:val="28"/>
          <w:szCs w:val="28"/>
        </w:rPr>
        <w:t>.</w:t>
      </w:r>
    </w:p>
    <w:p w:rsidR="00EE5B1D" w:rsidRPr="00686533" w:rsidRDefault="00EE5B1D" w:rsidP="00EE5B1D">
      <w:pPr>
        <w:pStyle w:val="a3"/>
        <w:spacing w:after="0" w:line="360" w:lineRule="auto"/>
        <w:ind w:left="28" w:right="420" w:firstLine="709"/>
        <w:jc w:val="both"/>
        <w:rPr>
          <w:bCs/>
          <w:sz w:val="28"/>
          <w:szCs w:val="28"/>
        </w:rPr>
      </w:pPr>
      <w:r w:rsidRPr="00686533">
        <w:rPr>
          <w:bCs/>
          <w:sz w:val="28"/>
          <w:szCs w:val="28"/>
        </w:rPr>
        <w:t>Специально для первой пожарной команды, созданной в Майкопе в 1871 году, в 1900 году возведено настоящее архитектурное сооружение, ставшее символом защиты города от пожара. Монументальное здание пожарной каланчи, прямоугольное в плане, выполнено из добротного красного кирпича, оснащено пятиярусной смотровой башней с проездными воротами. С одной стороны к ней примыкает двухэтажное здание под шатровой кровлей, на первом этаже которого находятся гаражи для пожарных машин, а с другой – одноэтажная мастерская.</w:t>
      </w:r>
    </w:p>
    <w:p w:rsidR="00EE5B1D" w:rsidRDefault="00EE5B1D" w:rsidP="00EE5B1D">
      <w:pPr>
        <w:pStyle w:val="a3"/>
        <w:spacing w:after="0" w:line="360" w:lineRule="auto"/>
        <w:ind w:left="28" w:right="420" w:firstLine="709"/>
        <w:jc w:val="both"/>
        <w:rPr>
          <w:bCs/>
          <w:sz w:val="28"/>
          <w:szCs w:val="28"/>
        </w:rPr>
      </w:pPr>
      <w:r w:rsidRPr="00686533">
        <w:rPr>
          <w:bCs/>
          <w:sz w:val="28"/>
          <w:szCs w:val="28"/>
        </w:rPr>
        <w:t>Наличие скромного декора подчеркивает принадлежность здания пожарной каланчи к общественным зданиям, и не мешает ей оставаться до наших дней градообразующим архитектурным комплексом старого города.</w:t>
      </w:r>
    </w:p>
    <w:p w:rsidR="00EE5B1D" w:rsidRDefault="00EE5B1D" w:rsidP="00EE5B1D">
      <w:pPr>
        <w:pStyle w:val="a3"/>
        <w:spacing w:after="0" w:line="360" w:lineRule="auto"/>
        <w:ind w:left="28" w:right="420" w:firstLine="709"/>
        <w:jc w:val="both"/>
        <w:rPr>
          <w:bCs/>
          <w:sz w:val="28"/>
          <w:szCs w:val="28"/>
        </w:rPr>
      </w:pPr>
      <w:r w:rsidRPr="00686533">
        <w:rPr>
          <w:bCs/>
          <w:sz w:val="28"/>
          <w:szCs w:val="28"/>
        </w:rPr>
        <w:t xml:space="preserve">Многие старинные здания </w:t>
      </w:r>
      <w:proofErr w:type="gramStart"/>
      <w:r w:rsidRPr="00686533">
        <w:rPr>
          <w:bCs/>
          <w:sz w:val="28"/>
          <w:szCs w:val="28"/>
        </w:rPr>
        <w:t>относятся к объектам культурного наследия и представляют</w:t>
      </w:r>
      <w:proofErr w:type="gramEnd"/>
      <w:r w:rsidRPr="00686533">
        <w:rPr>
          <w:bCs/>
          <w:sz w:val="28"/>
          <w:szCs w:val="28"/>
        </w:rPr>
        <w:t xml:space="preserve"> собой ценность с точки зрения истории, </w:t>
      </w:r>
      <w:r w:rsidRPr="00686533">
        <w:rPr>
          <w:bCs/>
          <w:sz w:val="28"/>
          <w:szCs w:val="28"/>
        </w:rPr>
        <w:lastRenderedPageBreak/>
        <w:t>архитектуры, градостроительства и искусства.</w:t>
      </w:r>
      <w:r w:rsidRPr="00686533">
        <w:rPr>
          <w:bCs/>
          <w:sz w:val="28"/>
          <w:szCs w:val="28"/>
        </w:rPr>
        <w:t xml:space="preserve"> </w:t>
      </w:r>
      <w:r w:rsidRPr="00686533">
        <w:rPr>
          <w:bCs/>
          <w:sz w:val="28"/>
          <w:szCs w:val="28"/>
        </w:rPr>
        <w:t>Владение, пользование и распоряжение такими объектами недвижимости в связи с их особым статусом должно осуществляться с соблюдением специального закона «Об объектах культурного наследия (памятниках истории и культуры) народов Российской Федерации».</w:t>
      </w:r>
    </w:p>
    <w:p w:rsidR="00EE5B1D" w:rsidRPr="00F369B5" w:rsidRDefault="00EE5B1D" w:rsidP="00EE5B1D">
      <w:pPr>
        <w:pStyle w:val="a3"/>
        <w:spacing w:after="0" w:line="360" w:lineRule="auto"/>
        <w:ind w:left="28" w:right="420" w:firstLine="709"/>
        <w:jc w:val="both"/>
        <w:rPr>
          <w:bCs/>
          <w:sz w:val="28"/>
          <w:szCs w:val="28"/>
        </w:rPr>
      </w:pPr>
      <w:r w:rsidRPr="00686533">
        <w:rPr>
          <w:bCs/>
          <w:sz w:val="28"/>
          <w:szCs w:val="28"/>
        </w:rPr>
        <w:t>По состоянию на 1 апреля</w:t>
      </w:r>
      <w:r w:rsidRPr="00F369B5">
        <w:rPr>
          <w:bCs/>
          <w:sz w:val="28"/>
          <w:szCs w:val="28"/>
        </w:rPr>
        <w:t xml:space="preserve"> в ЕГРН внесены отметки о включении в реестр объектов культурного наследия</w:t>
      </w:r>
      <w:r>
        <w:rPr>
          <w:bCs/>
          <w:sz w:val="28"/>
          <w:szCs w:val="28"/>
        </w:rPr>
        <w:t>,</w:t>
      </w:r>
      <w:r w:rsidRPr="00F369B5">
        <w:rPr>
          <w:bCs/>
          <w:sz w:val="28"/>
          <w:szCs w:val="28"/>
        </w:rPr>
        <w:t xml:space="preserve"> в отношении </w:t>
      </w:r>
      <w:r w:rsidRPr="0029369E">
        <w:rPr>
          <w:bCs/>
          <w:sz w:val="28"/>
          <w:szCs w:val="28"/>
        </w:rPr>
        <w:t>138 объектов</w:t>
      </w:r>
      <w:r>
        <w:rPr>
          <w:bCs/>
          <w:sz w:val="28"/>
          <w:szCs w:val="28"/>
        </w:rPr>
        <w:t>, расположенных</w:t>
      </w:r>
      <w:r w:rsidRPr="00F369B5">
        <w:rPr>
          <w:bCs/>
          <w:sz w:val="28"/>
          <w:szCs w:val="28"/>
        </w:rPr>
        <w:t xml:space="preserve"> на территории Республики Адыгея: </w:t>
      </w:r>
      <w:r>
        <w:rPr>
          <w:bCs/>
          <w:sz w:val="28"/>
          <w:szCs w:val="28"/>
        </w:rPr>
        <w:t>34</w:t>
      </w:r>
      <w:r w:rsidRPr="00F369B5">
        <w:rPr>
          <w:bCs/>
          <w:sz w:val="28"/>
          <w:szCs w:val="28"/>
        </w:rPr>
        <w:t xml:space="preserve"> здани</w:t>
      </w:r>
      <w:r>
        <w:rPr>
          <w:bCs/>
          <w:sz w:val="28"/>
          <w:szCs w:val="28"/>
        </w:rPr>
        <w:t>я и</w:t>
      </w:r>
      <w:r w:rsidRPr="00F369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104</w:t>
      </w:r>
      <w:r w:rsidRPr="00F369B5">
        <w:rPr>
          <w:bCs/>
          <w:sz w:val="28"/>
          <w:szCs w:val="28"/>
        </w:rPr>
        <w:t xml:space="preserve"> сооружени</w:t>
      </w:r>
      <w:r>
        <w:rPr>
          <w:bCs/>
          <w:sz w:val="28"/>
          <w:szCs w:val="28"/>
        </w:rPr>
        <w:t>я.</w:t>
      </w:r>
    </w:p>
    <w:p w:rsidR="001702DD" w:rsidRPr="00EE5B1D" w:rsidRDefault="001702DD" w:rsidP="00EE5B1D">
      <w:pPr>
        <w:rPr>
          <w:szCs w:val="28"/>
        </w:rPr>
      </w:pPr>
    </w:p>
    <w:sectPr w:rsidR="001702DD" w:rsidRPr="00EE5B1D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9B" w:rsidRDefault="001D299B" w:rsidP="00E220BA">
      <w:pPr>
        <w:spacing w:after="0" w:line="240" w:lineRule="auto"/>
      </w:pPr>
      <w:r>
        <w:separator/>
      </w:r>
    </w:p>
  </w:endnote>
  <w:endnote w:type="continuationSeparator" w:id="0">
    <w:p w:rsidR="001D299B" w:rsidRDefault="001D299B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9B" w:rsidRDefault="001D299B" w:rsidP="00E220BA">
      <w:pPr>
        <w:spacing w:after="0" w:line="240" w:lineRule="auto"/>
      </w:pPr>
      <w:r>
        <w:separator/>
      </w:r>
    </w:p>
  </w:footnote>
  <w:footnote w:type="continuationSeparator" w:id="0">
    <w:p w:rsidR="001D299B" w:rsidRDefault="001D299B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D299B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D5583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EE5B1D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2252-1EDD-4E38-8109-E17DE4E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3</cp:revision>
  <cp:lastPrinted>2023-03-31T11:41:00Z</cp:lastPrinted>
  <dcterms:created xsi:type="dcterms:W3CDTF">2023-04-05T14:20:00Z</dcterms:created>
  <dcterms:modified xsi:type="dcterms:W3CDTF">2023-04-11T08:45:00Z</dcterms:modified>
</cp:coreProperties>
</file>